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89696" w14:textId="77777777" w:rsidR="00BB3EE5" w:rsidRPr="00AC2BE3" w:rsidRDefault="00BB3EE5" w:rsidP="00AC2BE3">
      <w:pPr>
        <w:tabs>
          <w:tab w:val="left" w:pos="5670"/>
          <w:tab w:val="left" w:pos="6521"/>
        </w:tabs>
        <w:ind w:left="5670" w:right="141"/>
      </w:pPr>
      <w:r w:rsidRPr="00AC2BE3">
        <w:t>ЗАТВЕРДЖЕНО</w:t>
      </w:r>
    </w:p>
    <w:p w14:paraId="0405B4E3" w14:textId="77777777" w:rsidR="006E322B" w:rsidRPr="00AC2BE3" w:rsidRDefault="00BB3EE5" w:rsidP="00AC2BE3">
      <w:pPr>
        <w:tabs>
          <w:tab w:val="left" w:pos="5670"/>
          <w:tab w:val="left" w:pos="6521"/>
        </w:tabs>
        <w:ind w:left="5670" w:right="141"/>
      </w:pPr>
      <w:r w:rsidRPr="00AC2BE3">
        <w:t>рішенням сімдесят</w:t>
      </w:r>
      <w:r w:rsidR="006E322B" w:rsidRPr="00AC2BE3">
        <w:t xml:space="preserve"> шостої</w:t>
      </w:r>
    </w:p>
    <w:p w14:paraId="69F92B60" w14:textId="77777777" w:rsidR="006E322B" w:rsidRPr="00AC2BE3" w:rsidRDefault="006E322B" w:rsidP="00AC2BE3">
      <w:pPr>
        <w:tabs>
          <w:tab w:val="left" w:pos="5670"/>
          <w:tab w:val="left" w:pos="6521"/>
        </w:tabs>
        <w:ind w:left="5670" w:right="141"/>
      </w:pPr>
      <w:r w:rsidRPr="00AC2BE3">
        <w:t>позачергової сесії</w:t>
      </w:r>
    </w:p>
    <w:p w14:paraId="1701E396" w14:textId="77777777" w:rsidR="00BB3EE5" w:rsidRPr="00AC2BE3" w:rsidRDefault="00BB3EE5" w:rsidP="00AC2BE3">
      <w:pPr>
        <w:tabs>
          <w:tab w:val="left" w:pos="5670"/>
          <w:tab w:val="left" w:pos="6521"/>
        </w:tabs>
        <w:ind w:left="5670" w:right="141"/>
      </w:pPr>
      <w:r w:rsidRPr="00AC2BE3">
        <w:t xml:space="preserve">Хорольської міської рад </w:t>
      </w:r>
    </w:p>
    <w:p w14:paraId="3E849F93" w14:textId="77777777" w:rsidR="00BB3EE5" w:rsidRPr="00AC2BE3" w:rsidRDefault="00BB3EE5" w:rsidP="00AC2BE3">
      <w:pPr>
        <w:tabs>
          <w:tab w:val="left" w:pos="5670"/>
          <w:tab w:val="left" w:pos="6521"/>
        </w:tabs>
        <w:ind w:left="5670" w:right="141"/>
      </w:pPr>
      <w:r w:rsidRPr="00AC2BE3">
        <w:t>восьмого скликання</w:t>
      </w:r>
    </w:p>
    <w:p w14:paraId="00EA9915" w14:textId="29EAEA8F" w:rsidR="00BB3EE5" w:rsidRPr="00AC2BE3" w:rsidRDefault="00BB3EE5" w:rsidP="00AC2BE3">
      <w:pPr>
        <w:tabs>
          <w:tab w:val="left" w:pos="5670"/>
          <w:tab w:val="left" w:pos="6521"/>
        </w:tabs>
        <w:ind w:left="5670" w:right="141"/>
      </w:pPr>
      <w:r w:rsidRPr="00AC2BE3">
        <w:t xml:space="preserve">від </w:t>
      </w:r>
      <w:r w:rsidR="00AC2BE3" w:rsidRPr="00AC2BE3">
        <w:t>03.12.2025</w:t>
      </w:r>
      <w:r w:rsidRPr="00AC2BE3">
        <w:t xml:space="preserve"> року №</w:t>
      </w:r>
      <w:r w:rsidR="00AD18EA">
        <w:t>3571</w:t>
      </w:r>
    </w:p>
    <w:p w14:paraId="42FF6377" w14:textId="77777777" w:rsidR="00BB3EE5" w:rsidRDefault="00BB3EE5">
      <w:pPr>
        <w:rPr>
          <w:sz w:val="28"/>
          <w:szCs w:val="28"/>
        </w:rPr>
      </w:pPr>
    </w:p>
    <w:p w14:paraId="5A97A5D8" w14:textId="77777777" w:rsidR="00BB3EE5" w:rsidRDefault="00BB3EE5">
      <w:pPr>
        <w:rPr>
          <w:sz w:val="28"/>
          <w:szCs w:val="28"/>
        </w:rPr>
      </w:pPr>
    </w:p>
    <w:p w14:paraId="06C23E11" w14:textId="77777777" w:rsidR="00BB3EE5" w:rsidRDefault="00BB3EE5">
      <w:pPr>
        <w:rPr>
          <w:sz w:val="28"/>
          <w:szCs w:val="28"/>
        </w:rPr>
      </w:pPr>
    </w:p>
    <w:p w14:paraId="64D3C98C" w14:textId="77777777" w:rsidR="00BB3EE5" w:rsidRDefault="00BB3EE5">
      <w:pPr>
        <w:rPr>
          <w:sz w:val="28"/>
          <w:szCs w:val="28"/>
        </w:rPr>
      </w:pPr>
    </w:p>
    <w:p w14:paraId="2BE7E29E" w14:textId="77777777" w:rsidR="00BB3EE5" w:rsidRDefault="00BB3EE5" w:rsidP="00BB3EE5">
      <w:pPr>
        <w:jc w:val="center"/>
        <w:rPr>
          <w:sz w:val="28"/>
          <w:szCs w:val="28"/>
        </w:rPr>
      </w:pPr>
      <w:r>
        <w:rPr>
          <w:sz w:val="28"/>
          <w:szCs w:val="28"/>
        </w:rPr>
        <w:t xml:space="preserve">Положення </w:t>
      </w:r>
    </w:p>
    <w:p w14:paraId="79ED8A4E" w14:textId="77777777" w:rsidR="00BB3EE5" w:rsidRDefault="00BB3EE5" w:rsidP="00BB3EE5">
      <w:pPr>
        <w:jc w:val="center"/>
        <w:rPr>
          <w:sz w:val="28"/>
          <w:szCs w:val="28"/>
        </w:rPr>
      </w:pPr>
      <w:r>
        <w:rPr>
          <w:sz w:val="28"/>
          <w:szCs w:val="28"/>
        </w:rPr>
        <w:t>про</w:t>
      </w:r>
      <w:r w:rsidR="00E40E64">
        <w:rPr>
          <w:sz w:val="28"/>
          <w:szCs w:val="28"/>
        </w:rPr>
        <w:t xml:space="preserve"> громадські слухання </w:t>
      </w:r>
      <w:r>
        <w:rPr>
          <w:sz w:val="28"/>
          <w:szCs w:val="28"/>
        </w:rPr>
        <w:t xml:space="preserve"> проєкту бюджету Хорольської</w:t>
      </w:r>
      <w:r w:rsidR="00E40E64">
        <w:rPr>
          <w:sz w:val="28"/>
          <w:szCs w:val="28"/>
        </w:rPr>
        <w:t xml:space="preserve"> міської територіальної громади</w:t>
      </w:r>
    </w:p>
    <w:p w14:paraId="28DFDA68" w14:textId="77777777" w:rsidR="00BB3EE5" w:rsidRDefault="00BB3EE5" w:rsidP="00BB3EE5">
      <w:pPr>
        <w:jc w:val="center"/>
        <w:rPr>
          <w:sz w:val="28"/>
          <w:szCs w:val="28"/>
        </w:rPr>
      </w:pPr>
    </w:p>
    <w:p w14:paraId="2ECA9C3A" w14:textId="77777777" w:rsidR="00BB3EE5" w:rsidRDefault="00BB3EE5" w:rsidP="00BB3EE5">
      <w:pPr>
        <w:jc w:val="center"/>
        <w:rPr>
          <w:sz w:val="28"/>
          <w:szCs w:val="28"/>
        </w:rPr>
      </w:pPr>
      <w:r>
        <w:rPr>
          <w:sz w:val="28"/>
          <w:szCs w:val="28"/>
        </w:rPr>
        <w:t>І. Загальні положення</w:t>
      </w:r>
    </w:p>
    <w:p w14:paraId="2DD82BBF" w14:textId="77777777" w:rsidR="00BB3EE5" w:rsidRDefault="00BB3EE5" w:rsidP="00BB3EE5">
      <w:pPr>
        <w:jc w:val="center"/>
        <w:rPr>
          <w:sz w:val="28"/>
          <w:szCs w:val="28"/>
        </w:rPr>
      </w:pPr>
    </w:p>
    <w:p w14:paraId="59130D96" w14:textId="77777777" w:rsidR="00BB3EE5" w:rsidRDefault="00BB3EE5" w:rsidP="00BB3EE5">
      <w:pPr>
        <w:jc w:val="both"/>
        <w:rPr>
          <w:sz w:val="28"/>
          <w:szCs w:val="28"/>
        </w:rPr>
      </w:pPr>
      <w:r>
        <w:rPr>
          <w:sz w:val="28"/>
          <w:szCs w:val="28"/>
        </w:rPr>
        <w:tab/>
        <w:t>1. Положення про громадсь</w:t>
      </w:r>
      <w:r w:rsidR="00E40E64">
        <w:rPr>
          <w:sz w:val="28"/>
          <w:szCs w:val="28"/>
        </w:rPr>
        <w:t>кі слухання</w:t>
      </w:r>
      <w:r>
        <w:rPr>
          <w:sz w:val="28"/>
          <w:szCs w:val="28"/>
        </w:rPr>
        <w:t xml:space="preserve"> проєкту бюджету Хорольської міської територіа</w:t>
      </w:r>
      <w:r w:rsidR="00E40E64">
        <w:rPr>
          <w:sz w:val="28"/>
          <w:szCs w:val="28"/>
        </w:rPr>
        <w:t xml:space="preserve">льної громади </w:t>
      </w:r>
      <w:r>
        <w:rPr>
          <w:sz w:val="28"/>
          <w:szCs w:val="28"/>
        </w:rPr>
        <w:t xml:space="preserve"> (далі – Положення) складено відповідно до вимог Закону України «Про м</w:t>
      </w:r>
      <w:r w:rsidR="00E54DC7">
        <w:rPr>
          <w:sz w:val="28"/>
          <w:szCs w:val="28"/>
        </w:rPr>
        <w:t>ісцеве самоврядування в Україні</w:t>
      </w:r>
      <w:r>
        <w:rPr>
          <w:sz w:val="28"/>
          <w:szCs w:val="28"/>
        </w:rPr>
        <w:t>» для забезпечення прозорості та відкритості бюджетного процесу Хорольської міської територіальної громади.</w:t>
      </w:r>
    </w:p>
    <w:p w14:paraId="4AFD0D1B" w14:textId="77777777" w:rsidR="00B23A96" w:rsidRDefault="00E40E64" w:rsidP="00BB3EE5">
      <w:pPr>
        <w:jc w:val="both"/>
        <w:rPr>
          <w:sz w:val="28"/>
          <w:szCs w:val="28"/>
        </w:rPr>
      </w:pPr>
      <w:r>
        <w:rPr>
          <w:sz w:val="28"/>
          <w:szCs w:val="28"/>
        </w:rPr>
        <w:tab/>
        <w:t xml:space="preserve">2. Громадські слухання </w:t>
      </w:r>
      <w:r w:rsidR="00BB3EE5">
        <w:rPr>
          <w:sz w:val="28"/>
          <w:szCs w:val="28"/>
        </w:rPr>
        <w:t>проєкту бюджету  Хорольської</w:t>
      </w:r>
      <w:r>
        <w:rPr>
          <w:sz w:val="28"/>
          <w:szCs w:val="28"/>
        </w:rPr>
        <w:t xml:space="preserve"> міської територіальної громади</w:t>
      </w:r>
      <w:r w:rsidR="00BB3EE5">
        <w:rPr>
          <w:sz w:val="28"/>
          <w:szCs w:val="28"/>
        </w:rPr>
        <w:t xml:space="preserve"> (далі – Громадські слухання)  є формою безпосередньої участі  жителів Хорольської міської територіальної громади (далі –Громади) у бюджетному процесі, що </w:t>
      </w:r>
      <w:r w:rsidR="00B23A96">
        <w:rPr>
          <w:sz w:val="28"/>
          <w:szCs w:val="28"/>
        </w:rPr>
        <w:t>передбачає громадське обговорення  проєкту бюджету Хорольської міської територіальної громади.</w:t>
      </w:r>
    </w:p>
    <w:p w14:paraId="68ECA7F0" w14:textId="77777777" w:rsidR="0030471A" w:rsidRDefault="00B23A96" w:rsidP="00BB3EE5">
      <w:pPr>
        <w:jc w:val="both"/>
        <w:rPr>
          <w:sz w:val="28"/>
          <w:szCs w:val="28"/>
        </w:rPr>
      </w:pPr>
      <w:r>
        <w:rPr>
          <w:sz w:val="28"/>
          <w:szCs w:val="28"/>
        </w:rPr>
        <w:tab/>
        <w:t xml:space="preserve">3. </w:t>
      </w:r>
      <w:r w:rsidR="0030471A">
        <w:rPr>
          <w:sz w:val="28"/>
          <w:szCs w:val="28"/>
        </w:rPr>
        <w:t>Громадські  слухання</w:t>
      </w:r>
      <w:r w:rsidR="00E40E64">
        <w:rPr>
          <w:sz w:val="28"/>
          <w:szCs w:val="28"/>
        </w:rPr>
        <w:t xml:space="preserve"> </w:t>
      </w:r>
      <w:r w:rsidR="00AC5036">
        <w:rPr>
          <w:sz w:val="28"/>
          <w:szCs w:val="28"/>
        </w:rPr>
        <w:t>проєкту бюджету Хорольської</w:t>
      </w:r>
      <w:r w:rsidR="00E40E64">
        <w:rPr>
          <w:sz w:val="28"/>
          <w:szCs w:val="28"/>
        </w:rPr>
        <w:t xml:space="preserve"> міської територіальної громади</w:t>
      </w:r>
      <w:r w:rsidR="00AC5036">
        <w:rPr>
          <w:sz w:val="28"/>
          <w:szCs w:val="28"/>
        </w:rPr>
        <w:t xml:space="preserve"> </w:t>
      </w:r>
      <w:r w:rsidR="0030471A">
        <w:rPr>
          <w:sz w:val="28"/>
          <w:szCs w:val="28"/>
        </w:rPr>
        <w:t>проводяться з метою інформування громади про проект бюджету Хорольської міської територіальної громади  та вирішення питань місцевого значення.</w:t>
      </w:r>
    </w:p>
    <w:p w14:paraId="59F387F0" w14:textId="77777777" w:rsidR="0030471A" w:rsidRDefault="0030471A" w:rsidP="00BB3EE5">
      <w:pPr>
        <w:jc w:val="both"/>
        <w:rPr>
          <w:sz w:val="28"/>
          <w:szCs w:val="28"/>
        </w:rPr>
      </w:pPr>
      <w:r>
        <w:rPr>
          <w:sz w:val="28"/>
          <w:szCs w:val="28"/>
        </w:rPr>
        <w:tab/>
        <w:t>4. У процесі організації та проведення громадських слухань беруть участь всі учасники бюджетного процесу громади.</w:t>
      </w:r>
    </w:p>
    <w:p w14:paraId="6EB2F5A6" w14:textId="77777777" w:rsidR="0030471A" w:rsidRDefault="0030471A" w:rsidP="00BB3EE5">
      <w:pPr>
        <w:jc w:val="both"/>
        <w:rPr>
          <w:sz w:val="28"/>
          <w:szCs w:val="28"/>
        </w:rPr>
      </w:pPr>
      <w:r>
        <w:rPr>
          <w:sz w:val="28"/>
          <w:szCs w:val="28"/>
        </w:rPr>
        <w:tab/>
        <w:t>5. Громадські слухання проводяться на засадах добровільності, гласності, відкритості, рівності, справедливості та свободи висловлювань.</w:t>
      </w:r>
    </w:p>
    <w:p w14:paraId="6286DDFC" w14:textId="77777777" w:rsidR="0030471A" w:rsidRDefault="0030471A" w:rsidP="00BB3EE5">
      <w:pPr>
        <w:jc w:val="both"/>
        <w:rPr>
          <w:sz w:val="28"/>
          <w:szCs w:val="28"/>
        </w:rPr>
      </w:pPr>
    </w:p>
    <w:p w14:paraId="6AFEEFF9" w14:textId="77777777" w:rsidR="0030471A" w:rsidRDefault="0030471A" w:rsidP="0030471A">
      <w:pPr>
        <w:jc w:val="center"/>
        <w:rPr>
          <w:sz w:val="28"/>
          <w:szCs w:val="28"/>
        </w:rPr>
      </w:pPr>
      <w:r>
        <w:rPr>
          <w:sz w:val="28"/>
          <w:szCs w:val="28"/>
        </w:rPr>
        <w:t>ІІ. Проведення та підготовка громадських слухань</w:t>
      </w:r>
    </w:p>
    <w:p w14:paraId="51492515" w14:textId="77777777" w:rsidR="00D11460" w:rsidRDefault="00D11460" w:rsidP="00D11460">
      <w:pPr>
        <w:jc w:val="both"/>
        <w:rPr>
          <w:sz w:val="28"/>
          <w:szCs w:val="28"/>
        </w:rPr>
      </w:pPr>
    </w:p>
    <w:p w14:paraId="7E2079C1" w14:textId="77777777" w:rsidR="00D11460" w:rsidRDefault="00D11460" w:rsidP="00D11460">
      <w:pPr>
        <w:jc w:val="both"/>
        <w:rPr>
          <w:sz w:val="28"/>
          <w:szCs w:val="28"/>
        </w:rPr>
      </w:pPr>
      <w:r>
        <w:rPr>
          <w:sz w:val="28"/>
          <w:szCs w:val="28"/>
        </w:rPr>
        <w:tab/>
        <w:t>1. Громадські слухання проводяться протягом десяти календарних днів починаючи з наступного дня  після оприлюднення проєкту рішення Хорольської міської територіальної громади разом з пояснювальною запискою.</w:t>
      </w:r>
    </w:p>
    <w:p w14:paraId="3EEBED3B" w14:textId="77777777" w:rsidR="00D11460" w:rsidRDefault="00D11460" w:rsidP="00D11460">
      <w:pPr>
        <w:jc w:val="both"/>
        <w:rPr>
          <w:sz w:val="28"/>
          <w:szCs w:val="28"/>
        </w:rPr>
      </w:pPr>
      <w:r>
        <w:rPr>
          <w:sz w:val="28"/>
          <w:szCs w:val="28"/>
        </w:rPr>
        <w:tab/>
        <w:t xml:space="preserve">2. Громадські слухання проводяться у електронній формі шляхом надсилання пропозицій на електронну </w:t>
      </w:r>
      <w:r w:rsidR="00EF6EA6">
        <w:rPr>
          <w:sz w:val="28"/>
          <w:szCs w:val="28"/>
        </w:rPr>
        <w:t>пошту</w:t>
      </w:r>
      <w:r w:rsidR="00FC02F3">
        <w:rPr>
          <w:sz w:val="28"/>
          <w:szCs w:val="28"/>
        </w:rPr>
        <w:t>, вказані в інформаційному повідомленні про початок проведення громадських слухань.</w:t>
      </w:r>
    </w:p>
    <w:p w14:paraId="7BF8BDAE" w14:textId="77777777" w:rsidR="00FC02F3" w:rsidRDefault="00FC02F3" w:rsidP="00D11460">
      <w:pPr>
        <w:jc w:val="both"/>
        <w:rPr>
          <w:sz w:val="28"/>
          <w:szCs w:val="28"/>
        </w:rPr>
      </w:pPr>
      <w:r>
        <w:rPr>
          <w:sz w:val="28"/>
          <w:szCs w:val="28"/>
        </w:rPr>
        <w:tab/>
        <w:t>3.</w:t>
      </w:r>
      <w:r w:rsidR="00BC6CFE">
        <w:rPr>
          <w:sz w:val="28"/>
          <w:szCs w:val="28"/>
        </w:rPr>
        <w:t xml:space="preserve"> Міський голова видає розпорядження про початок п</w:t>
      </w:r>
      <w:r w:rsidR="00E40E64">
        <w:rPr>
          <w:sz w:val="28"/>
          <w:szCs w:val="28"/>
        </w:rPr>
        <w:t xml:space="preserve">роведення громадських слухань </w:t>
      </w:r>
      <w:r w:rsidR="00BC6CFE">
        <w:rPr>
          <w:sz w:val="28"/>
          <w:szCs w:val="28"/>
        </w:rPr>
        <w:t>проєкту бюджету Хорольської</w:t>
      </w:r>
      <w:r w:rsidR="00E40E64">
        <w:rPr>
          <w:sz w:val="28"/>
          <w:szCs w:val="28"/>
        </w:rPr>
        <w:t xml:space="preserve"> міської територіальної громади</w:t>
      </w:r>
      <w:r w:rsidR="00BC6CFE">
        <w:rPr>
          <w:sz w:val="28"/>
          <w:szCs w:val="28"/>
        </w:rPr>
        <w:t>, у якому зазначається:</w:t>
      </w:r>
    </w:p>
    <w:p w14:paraId="1091C6D5" w14:textId="77777777" w:rsidR="00FB4090" w:rsidRDefault="00FB4090" w:rsidP="00D11460">
      <w:pPr>
        <w:jc w:val="both"/>
        <w:rPr>
          <w:sz w:val="28"/>
          <w:szCs w:val="28"/>
        </w:rPr>
      </w:pPr>
      <w:r>
        <w:rPr>
          <w:sz w:val="28"/>
          <w:szCs w:val="28"/>
        </w:rPr>
        <w:lastRenderedPageBreak/>
        <w:t xml:space="preserve"> </w:t>
      </w:r>
      <w:r>
        <w:rPr>
          <w:sz w:val="28"/>
          <w:szCs w:val="28"/>
        </w:rPr>
        <w:tab/>
        <w:t>предмет громадських слухань;</w:t>
      </w:r>
    </w:p>
    <w:p w14:paraId="43858E5A" w14:textId="77777777" w:rsidR="00FB4090" w:rsidRDefault="00FB4090" w:rsidP="00D11460">
      <w:pPr>
        <w:jc w:val="both"/>
        <w:rPr>
          <w:sz w:val="28"/>
          <w:szCs w:val="28"/>
        </w:rPr>
      </w:pPr>
      <w:r>
        <w:rPr>
          <w:sz w:val="28"/>
          <w:szCs w:val="28"/>
        </w:rPr>
        <w:tab/>
        <w:t>форма та дата їх проведення;</w:t>
      </w:r>
    </w:p>
    <w:p w14:paraId="75B2FCA4" w14:textId="77777777" w:rsidR="00FB4090" w:rsidRDefault="00FB4090" w:rsidP="00D11460">
      <w:pPr>
        <w:jc w:val="both"/>
        <w:rPr>
          <w:sz w:val="28"/>
          <w:szCs w:val="28"/>
        </w:rPr>
      </w:pPr>
      <w:r>
        <w:rPr>
          <w:sz w:val="28"/>
          <w:szCs w:val="28"/>
        </w:rPr>
        <w:tab/>
        <w:t>ініціатор громадських слухань;</w:t>
      </w:r>
    </w:p>
    <w:p w14:paraId="6E9319A2" w14:textId="77777777" w:rsidR="00FB4090" w:rsidRDefault="00FB4090" w:rsidP="00D11460">
      <w:pPr>
        <w:jc w:val="both"/>
        <w:rPr>
          <w:sz w:val="28"/>
          <w:szCs w:val="28"/>
        </w:rPr>
      </w:pPr>
      <w:r>
        <w:rPr>
          <w:sz w:val="28"/>
          <w:szCs w:val="28"/>
        </w:rPr>
        <w:tab/>
        <w:t>посадові особи органів місцевого самоврядування, відповідальні за проведення громадських слухань;</w:t>
      </w:r>
    </w:p>
    <w:p w14:paraId="1C4B5803" w14:textId="77777777" w:rsidR="00FB4090" w:rsidRDefault="00FB4090" w:rsidP="00D11460">
      <w:pPr>
        <w:jc w:val="both"/>
        <w:rPr>
          <w:sz w:val="28"/>
          <w:szCs w:val="28"/>
        </w:rPr>
      </w:pPr>
      <w:r>
        <w:rPr>
          <w:sz w:val="28"/>
          <w:szCs w:val="28"/>
        </w:rPr>
        <w:tab/>
        <w:t xml:space="preserve">терміни розміщення інформаційного повідомлення про проведення громадських слухань на офіційному сайті Хорольської міської ради, а також у </w:t>
      </w:r>
      <w:r w:rsidR="00E54DC7">
        <w:rPr>
          <w:sz w:val="28"/>
          <w:szCs w:val="28"/>
        </w:rPr>
        <w:t>друкованих засобах масової інформації, тощо</w:t>
      </w:r>
      <w:r>
        <w:rPr>
          <w:sz w:val="28"/>
          <w:szCs w:val="28"/>
        </w:rPr>
        <w:t>;</w:t>
      </w:r>
    </w:p>
    <w:p w14:paraId="117C1DD2" w14:textId="77777777" w:rsidR="00FB4090" w:rsidRDefault="00FB4090" w:rsidP="00D11460">
      <w:pPr>
        <w:jc w:val="both"/>
        <w:rPr>
          <w:sz w:val="28"/>
          <w:szCs w:val="28"/>
        </w:rPr>
      </w:pPr>
      <w:r>
        <w:rPr>
          <w:sz w:val="28"/>
          <w:szCs w:val="28"/>
        </w:rPr>
        <w:tab/>
        <w:t>терміни опрацювання отриманих пропозицій усіма учасниками бюджетного процесу;</w:t>
      </w:r>
    </w:p>
    <w:p w14:paraId="6190B3A4" w14:textId="77777777" w:rsidR="00FB4090" w:rsidRDefault="00FB4090" w:rsidP="00D11460">
      <w:pPr>
        <w:jc w:val="both"/>
        <w:rPr>
          <w:sz w:val="28"/>
          <w:szCs w:val="28"/>
        </w:rPr>
      </w:pPr>
      <w:r>
        <w:rPr>
          <w:sz w:val="28"/>
          <w:szCs w:val="28"/>
        </w:rPr>
        <w:tab/>
        <w:t>інша необхідна інформація.</w:t>
      </w:r>
    </w:p>
    <w:p w14:paraId="074876D2" w14:textId="77777777" w:rsidR="00FB4090" w:rsidRDefault="00FB4090" w:rsidP="00D11460">
      <w:pPr>
        <w:jc w:val="both"/>
        <w:rPr>
          <w:sz w:val="28"/>
          <w:szCs w:val="28"/>
        </w:rPr>
      </w:pPr>
      <w:r>
        <w:rPr>
          <w:sz w:val="28"/>
          <w:szCs w:val="28"/>
        </w:rPr>
        <w:tab/>
        <w:t xml:space="preserve">3. Інформаційне повідомлення про початок проведення громадських слухань </w:t>
      </w:r>
      <w:r w:rsidR="00E10E22">
        <w:rPr>
          <w:sz w:val="28"/>
          <w:szCs w:val="28"/>
        </w:rPr>
        <w:t xml:space="preserve">оприлюднюється на офіційному сайті Хорольської міської ради та у </w:t>
      </w:r>
      <w:r w:rsidR="00E54DC7">
        <w:rPr>
          <w:sz w:val="28"/>
          <w:szCs w:val="28"/>
        </w:rPr>
        <w:t>а також у друкованих засобах масової інформації, тощо</w:t>
      </w:r>
      <w:r w:rsidR="0055687C">
        <w:rPr>
          <w:sz w:val="28"/>
          <w:szCs w:val="28"/>
        </w:rPr>
        <w:t>.</w:t>
      </w:r>
    </w:p>
    <w:p w14:paraId="0202FA69" w14:textId="77777777" w:rsidR="0055687C" w:rsidRDefault="0055687C" w:rsidP="00D11460">
      <w:pPr>
        <w:jc w:val="both"/>
        <w:rPr>
          <w:sz w:val="28"/>
          <w:szCs w:val="28"/>
        </w:rPr>
      </w:pPr>
      <w:r>
        <w:rPr>
          <w:sz w:val="28"/>
          <w:szCs w:val="28"/>
        </w:rPr>
        <w:tab/>
        <w:t>4. В інформаційному повідомленні про початок проведення громадських слухань зазначається:</w:t>
      </w:r>
    </w:p>
    <w:p w14:paraId="474D3063" w14:textId="77777777" w:rsidR="0055687C" w:rsidRDefault="0055687C" w:rsidP="00D11460">
      <w:pPr>
        <w:jc w:val="both"/>
        <w:rPr>
          <w:sz w:val="28"/>
          <w:szCs w:val="28"/>
        </w:rPr>
      </w:pPr>
      <w:r>
        <w:rPr>
          <w:sz w:val="28"/>
          <w:szCs w:val="28"/>
        </w:rPr>
        <w:tab/>
        <w:t>посилання на розміщений проект бюджету Хорольської міської територіальної громади;</w:t>
      </w:r>
    </w:p>
    <w:p w14:paraId="7746202E" w14:textId="77777777" w:rsidR="005628B1" w:rsidRDefault="0055687C" w:rsidP="0055687C">
      <w:pPr>
        <w:ind w:firstLine="708"/>
        <w:jc w:val="both"/>
        <w:rPr>
          <w:sz w:val="28"/>
          <w:szCs w:val="28"/>
        </w:rPr>
      </w:pPr>
      <w:r w:rsidRPr="005628B1">
        <w:rPr>
          <w:sz w:val="28"/>
          <w:szCs w:val="28"/>
        </w:rPr>
        <w:t xml:space="preserve">електронна </w:t>
      </w:r>
      <w:r w:rsidR="00E146F5" w:rsidRPr="005628B1">
        <w:rPr>
          <w:sz w:val="28"/>
          <w:szCs w:val="28"/>
        </w:rPr>
        <w:t>адреса</w:t>
      </w:r>
      <w:r w:rsidRPr="005628B1">
        <w:rPr>
          <w:sz w:val="28"/>
          <w:szCs w:val="28"/>
        </w:rPr>
        <w:t>, на як</w:t>
      </w:r>
      <w:r w:rsidR="005628B1" w:rsidRPr="005628B1">
        <w:rPr>
          <w:sz w:val="28"/>
          <w:szCs w:val="28"/>
        </w:rPr>
        <w:t>у</w:t>
      </w:r>
      <w:r w:rsidRPr="005628B1">
        <w:rPr>
          <w:sz w:val="28"/>
          <w:szCs w:val="28"/>
        </w:rPr>
        <w:t xml:space="preserve"> приймаються пропозиції щодо вирішення питань місцевого </w:t>
      </w:r>
      <w:r w:rsidR="005628B1" w:rsidRPr="005628B1">
        <w:rPr>
          <w:sz w:val="28"/>
          <w:szCs w:val="28"/>
        </w:rPr>
        <w:t>значення шляхом внесення змін до проєкту бюджету громади;</w:t>
      </w:r>
    </w:p>
    <w:p w14:paraId="584D69DD" w14:textId="77777777" w:rsidR="005628B1" w:rsidRDefault="005628B1" w:rsidP="0055687C">
      <w:pPr>
        <w:ind w:firstLine="708"/>
        <w:jc w:val="both"/>
        <w:rPr>
          <w:sz w:val="28"/>
          <w:szCs w:val="28"/>
        </w:rPr>
      </w:pPr>
      <w:r>
        <w:rPr>
          <w:sz w:val="28"/>
          <w:szCs w:val="28"/>
        </w:rPr>
        <w:t>строки, протягом яких приймаються пропозиції;</w:t>
      </w:r>
    </w:p>
    <w:p w14:paraId="2CE32585" w14:textId="77777777" w:rsidR="005628B1" w:rsidRDefault="005628B1" w:rsidP="0055687C">
      <w:pPr>
        <w:ind w:firstLine="708"/>
        <w:jc w:val="both"/>
        <w:rPr>
          <w:sz w:val="28"/>
          <w:szCs w:val="28"/>
        </w:rPr>
      </w:pPr>
      <w:r>
        <w:rPr>
          <w:sz w:val="28"/>
          <w:szCs w:val="28"/>
        </w:rPr>
        <w:t>контакти (номер телефону, електронна адреса тощо), за якими можна отримати додаткову інформацію про проведення громадських слухань;</w:t>
      </w:r>
    </w:p>
    <w:p w14:paraId="212317D1" w14:textId="77777777" w:rsidR="005628B1" w:rsidRDefault="005628B1" w:rsidP="0055687C">
      <w:pPr>
        <w:ind w:firstLine="708"/>
        <w:jc w:val="both"/>
        <w:rPr>
          <w:sz w:val="28"/>
          <w:szCs w:val="28"/>
        </w:rPr>
      </w:pPr>
      <w:r>
        <w:rPr>
          <w:sz w:val="28"/>
          <w:szCs w:val="28"/>
        </w:rPr>
        <w:t>інша інформація.</w:t>
      </w:r>
    </w:p>
    <w:p w14:paraId="5A555EC0" w14:textId="77777777" w:rsidR="005628B1" w:rsidRDefault="005628B1" w:rsidP="0055687C">
      <w:pPr>
        <w:ind w:firstLine="708"/>
        <w:jc w:val="both"/>
        <w:rPr>
          <w:sz w:val="28"/>
          <w:szCs w:val="28"/>
        </w:rPr>
      </w:pPr>
      <w:r>
        <w:rPr>
          <w:sz w:val="28"/>
          <w:szCs w:val="28"/>
        </w:rPr>
        <w:t>5. Обов’язковою умовою прийняття до розгляду зауважень та пропозицій є збалансованість показників бюджету громади. Пропозиції, які передбачають збільшення видатків за окремим напрямом мають передбачати зменшення видатків за іншим напрямом та/або збільшення доходів бюджету громади із зазначенням відповідного джерела надходження та пропозиції щодо способів їх збільшення.</w:t>
      </w:r>
    </w:p>
    <w:p w14:paraId="1820E3F0" w14:textId="77777777" w:rsidR="00BA2E93" w:rsidRDefault="00BA2E93" w:rsidP="0055687C">
      <w:pPr>
        <w:ind w:firstLine="708"/>
        <w:jc w:val="both"/>
        <w:rPr>
          <w:sz w:val="28"/>
          <w:szCs w:val="28"/>
        </w:rPr>
      </w:pPr>
    </w:p>
    <w:p w14:paraId="40D52F27" w14:textId="77777777" w:rsidR="005628B1" w:rsidRDefault="00BA2E93" w:rsidP="00BA2E93">
      <w:pPr>
        <w:ind w:firstLine="708"/>
        <w:jc w:val="center"/>
        <w:rPr>
          <w:sz w:val="28"/>
          <w:szCs w:val="28"/>
        </w:rPr>
      </w:pPr>
      <w:r>
        <w:rPr>
          <w:sz w:val="28"/>
          <w:szCs w:val="28"/>
        </w:rPr>
        <w:t>ІІІ. Порядок розгляду пропозицій</w:t>
      </w:r>
    </w:p>
    <w:p w14:paraId="4D7EB127" w14:textId="77777777" w:rsidR="00BA2E93" w:rsidRDefault="00BA2E93" w:rsidP="00BA2E93">
      <w:pPr>
        <w:ind w:firstLine="708"/>
        <w:jc w:val="center"/>
        <w:rPr>
          <w:sz w:val="28"/>
          <w:szCs w:val="28"/>
        </w:rPr>
      </w:pPr>
    </w:p>
    <w:p w14:paraId="105EF1AC" w14:textId="77777777" w:rsidR="00BA2E93" w:rsidRDefault="00FC0603" w:rsidP="00FC0603">
      <w:pPr>
        <w:ind w:firstLine="708"/>
        <w:jc w:val="both"/>
        <w:rPr>
          <w:sz w:val="28"/>
          <w:szCs w:val="28"/>
        </w:rPr>
      </w:pPr>
      <w:r>
        <w:rPr>
          <w:sz w:val="28"/>
          <w:szCs w:val="28"/>
        </w:rPr>
        <w:t>1. Пропозиції, які на</w:t>
      </w:r>
      <w:r w:rsidR="00E54DC7">
        <w:rPr>
          <w:sz w:val="28"/>
          <w:szCs w:val="28"/>
        </w:rPr>
        <w:t>дійшли не пізніше визначених ст</w:t>
      </w:r>
      <w:r>
        <w:rPr>
          <w:sz w:val="28"/>
          <w:szCs w:val="28"/>
        </w:rPr>
        <w:t>років проведення громадських слухань, підлягають обов’язковому розгляду.</w:t>
      </w:r>
    </w:p>
    <w:p w14:paraId="256A186C" w14:textId="77777777" w:rsidR="00FC0603" w:rsidRDefault="00FC0603" w:rsidP="00FC0603">
      <w:pPr>
        <w:ind w:firstLine="708"/>
        <w:jc w:val="both"/>
        <w:rPr>
          <w:sz w:val="28"/>
          <w:szCs w:val="28"/>
        </w:rPr>
      </w:pPr>
      <w:r>
        <w:rPr>
          <w:sz w:val="28"/>
          <w:szCs w:val="28"/>
        </w:rPr>
        <w:t>2. Пропозиції, які надійшли пізніше визначених строків проведення громадських слухань, розгляду не підлягають.</w:t>
      </w:r>
    </w:p>
    <w:p w14:paraId="72379EE7" w14:textId="77777777" w:rsidR="00FC0603" w:rsidRDefault="00FC0603" w:rsidP="00FC0603">
      <w:pPr>
        <w:ind w:firstLine="708"/>
        <w:jc w:val="both"/>
        <w:rPr>
          <w:sz w:val="28"/>
          <w:szCs w:val="28"/>
        </w:rPr>
      </w:pPr>
      <w:r>
        <w:rPr>
          <w:sz w:val="28"/>
          <w:szCs w:val="28"/>
        </w:rPr>
        <w:t>3. Фінансове управління Хорольської міської ради здійснює збір отриманих пропозицій. Направляє їх головним розпорядникам бюджетних коштів  (далі - ГРБК), як учасникам бюджетного процесу громади, відповідно до встановлених повноважень, для опрацювання із зазначенням обґрунтування для врахування пропозиції чи вмотивованої відмови.</w:t>
      </w:r>
    </w:p>
    <w:p w14:paraId="5AD8028C" w14:textId="77777777" w:rsidR="00FC0603" w:rsidRDefault="00FC0603" w:rsidP="00FC0603">
      <w:pPr>
        <w:ind w:firstLine="708"/>
        <w:jc w:val="both"/>
        <w:rPr>
          <w:sz w:val="28"/>
          <w:szCs w:val="28"/>
        </w:rPr>
      </w:pPr>
      <w:r>
        <w:rPr>
          <w:sz w:val="28"/>
          <w:szCs w:val="28"/>
        </w:rPr>
        <w:t xml:space="preserve">Результати опрацювань ГРБК надають фінансовому управлінню Хорольської міської ради </w:t>
      </w:r>
      <w:r w:rsidR="00BE6828">
        <w:rPr>
          <w:sz w:val="28"/>
          <w:szCs w:val="28"/>
        </w:rPr>
        <w:t>протягом п’яти календарних днів.</w:t>
      </w:r>
    </w:p>
    <w:p w14:paraId="2BE68DCD" w14:textId="77777777" w:rsidR="00D55CAB" w:rsidRDefault="00BE6828" w:rsidP="00FC0603">
      <w:pPr>
        <w:ind w:firstLine="708"/>
        <w:jc w:val="both"/>
        <w:rPr>
          <w:sz w:val="28"/>
          <w:szCs w:val="28"/>
        </w:rPr>
      </w:pPr>
      <w:r>
        <w:rPr>
          <w:sz w:val="28"/>
          <w:szCs w:val="28"/>
        </w:rPr>
        <w:lastRenderedPageBreak/>
        <w:t>4. Фінансове управління Хорольської міської ради після отримання опрацьованих пропозицій від ГРБК, проводить аналіз  щодо їх відповідності меті, пріоритетності, стратегії, а також дієвості та ефективності використання бюджетних коштів. На основі результатів аналізу, фінансове управління формує підсумкові пропозиції</w:t>
      </w:r>
      <w:r w:rsidR="00D55CAB">
        <w:rPr>
          <w:sz w:val="28"/>
          <w:szCs w:val="28"/>
        </w:rPr>
        <w:t xml:space="preserve"> та оприлюднює інформацію  про результати громадських слухань на офіційному сайті Хорольської міської ради не пізніше, ніж за день до проведення засідання виконавчого комітету Хорольської міської ради, на якому буде представлено проєкт бюджету Хорольської міської територіальної громади.</w:t>
      </w:r>
    </w:p>
    <w:p w14:paraId="46DABC40" w14:textId="77777777" w:rsidR="008A5EF6" w:rsidRDefault="008A5EF6" w:rsidP="00FC0603">
      <w:pPr>
        <w:ind w:firstLine="708"/>
        <w:jc w:val="both"/>
        <w:rPr>
          <w:sz w:val="28"/>
          <w:szCs w:val="28"/>
        </w:rPr>
      </w:pPr>
      <w:r>
        <w:rPr>
          <w:sz w:val="28"/>
          <w:szCs w:val="28"/>
        </w:rPr>
        <w:t>5. Підсумкові пропозиції надаються на розгляд постійної комісії Хорольської міської ради з питань економічного розвитку, планування бюджету, залучення інвестицій та підприємництва, яка ухвалює рішення щодо повного чи часткового врахування пропозицій громадських слухань або вмотивованої відмови.</w:t>
      </w:r>
    </w:p>
    <w:p w14:paraId="5074C7BA" w14:textId="77777777" w:rsidR="00141D8C" w:rsidRDefault="008A5EF6" w:rsidP="00FC0603">
      <w:pPr>
        <w:ind w:firstLine="708"/>
        <w:jc w:val="both"/>
        <w:rPr>
          <w:sz w:val="28"/>
          <w:szCs w:val="28"/>
        </w:rPr>
      </w:pPr>
      <w:r>
        <w:rPr>
          <w:sz w:val="28"/>
          <w:szCs w:val="28"/>
        </w:rPr>
        <w:t>6. Розгляд міською радою пропозицій, внесених за результатами громадських слухань, здійснюється відповідно до закону і прийнятих відпові</w:t>
      </w:r>
      <w:r w:rsidR="00141D8C">
        <w:rPr>
          <w:sz w:val="28"/>
          <w:szCs w:val="28"/>
        </w:rPr>
        <w:t>дно до нього положень регламенту ради, що визначають порядок підготовки і розгляду питань порядку денного на сесії ради.</w:t>
      </w:r>
    </w:p>
    <w:p w14:paraId="2B1F1AAA" w14:textId="77777777" w:rsidR="00BE6828" w:rsidRDefault="00BE6828" w:rsidP="00FC0603">
      <w:pPr>
        <w:ind w:firstLine="708"/>
        <w:jc w:val="both"/>
        <w:rPr>
          <w:sz w:val="28"/>
          <w:szCs w:val="28"/>
        </w:rPr>
      </w:pPr>
      <w:r>
        <w:rPr>
          <w:sz w:val="28"/>
          <w:szCs w:val="28"/>
        </w:rPr>
        <w:t xml:space="preserve"> </w:t>
      </w:r>
    </w:p>
    <w:p w14:paraId="634EBB68" w14:textId="77777777" w:rsidR="0055687C" w:rsidRDefault="0055687C" w:rsidP="0055687C">
      <w:pPr>
        <w:ind w:firstLine="708"/>
        <w:jc w:val="both"/>
        <w:rPr>
          <w:sz w:val="28"/>
          <w:szCs w:val="28"/>
        </w:rPr>
      </w:pPr>
      <w:r>
        <w:rPr>
          <w:sz w:val="28"/>
          <w:szCs w:val="28"/>
        </w:rPr>
        <w:t xml:space="preserve"> </w:t>
      </w:r>
    </w:p>
    <w:p w14:paraId="5E7861D7" w14:textId="77777777" w:rsidR="0030471A" w:rsidRDefault="006E322B" w:rsidP="00AC2BE3">
      <w:pPr>
        <w:tabs>
          <w:tab w:val="left" w:pos="7088"/>
        </w:tabs>
        <w:jc w:val="both"/>
        <w:rPr>
          <w:sz w:val="28"/>
          <w:szCs w:val="28"/>
        </w:rPr>
      </w:pPr>
      <w:r>
        <w:rPr>
          <w:sz w:val="28"/>
          <w:szCs w:val="28"/>
        </w:rPr>
        <w:t>Секр</w:t>
      </w:r>
      <w:r w:rsidR="00E54DC7">
        <w:rPr>
          <w:sz w:val="28"/>
          <w:szCs w:val="28"/>
        </w:rPr>
        <w:t>етар ради</w:t>
      </w:r>
      <w:r w:rsidR="00AC2BE3">
        <w:rPr>
          <w:sz w:val="28"/>
          <w:szCs w:val="28"/>
        </w:rPr>
        <w:tab/>
      </w:r>
      <w:r w:rsidR="00E40E64">
        <w:rPr>
          <w:sz w:val="28"/>
          <w:szCs w:val="28"/>
        </w:rPr>
        <w:t>Юлія БОЙКО</w:t>
      </w:r>
    </w:p>
    <w:sectPr w:rsidR="0030471A" w:rsidSect="00AC2BE3">
      <w:headerReference w:type="default" r:id="rId7"/>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C5690" w14:textId="77777777" w:rsidR="00B05320" w:rsidRDefault="00B05320" w:rsidP="00AC2BE3">
      <w:r>
        <w:separator/>
      </w:r>
    </w:p>
  </w:endnote>
  <w:endnote w:type="continuationSeparator" w:id="0">
    <w:p w14:paraId="6580A229" w14:textId="77777777" w:rsidR="00B05320" w:rsidRDefault="00B05320" w:rsidP="00AC2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EB826" w14:textId="77777777" w:rsidR="00B05320" w:rsidRDefault="00B05320" w:rsidP="00AC2BE3">
      <w:r>
        <w:separator/>
      </w:r>
    </w:p>
  </w:footnote>
  <w:footnote w:type="continuationSeparator" w:id="0">
    <w:p w14:paraId="01A9AAF8" w14:textId="77777777" w:rsidR="00B05320" w:rsidRDefault="00B05320" w:rsidP="00AC2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AFA51" w14:textId="77777777" w:rsidR="00AC2BE3" w:rsidRPr="00AC2BE3" w:rsidRDefault="00AC2BE3" w:rsidP="00AC2BE3">
    <w:pPr>
      <w:pStyle w:val="a3"/>
      <w:tabs>
        <w:tab w:val="clear" w:pos="4677"/>
        <w:tab w:val="clear" w:pos="9355"/>
        <w:tab w:val="center" w:pos="5033"/>
        <w:tab w:val="right" w:pos="10065"/>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2</w:t>
    </w:r>
    <w:r>
      <w:rPr>
        <w:color w:val="000000"/>
      </w:rPr>
      <w:fldChar w:fldCharType="end"/>
    </w:r>
    <w:r>
      <w:rPr>
        <w:color w:val="00000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E5"/>
    <w:rsid w:val="000E3C5B"/>
    <w:rsid w:val="00141D8C"/>
    <w:rsid w:val="0030471A"/>
    <w:rsid w:val="0055687C"/>
    <w:rsid w:val="005628B1"/>
    <w:rsid w:val="005E3BE0"/>
    <w:rsid w:val="006E322B"/>
    <w:rsid w:val="007A132A"/>
    <w:rsid w:val="008A5EF6"/>
    <w:rsid w:val="00AC2BE3"/>
    <w:rsid w:val="00AC5036"/>
    <w:rsid w:val="00AD18EA"/>
    <w:rsid w:val="00B05320"/>
    <w:rsid w:val="00B23A96"/>
    <w:rsid w:val="00BA2E93"/>
    <w:rsid w:val="00BB3EE5"/>
    <w:rsid w:val="00BC6CFE"/>
    <w:rsid w:val="00BE6828"/>
    <w:rsid w:val="00C65DAD"/>
    <w:rsid w:val="00D11460"/>
    <w:rsid w:val="00D55CAB"/>
    <w:rsid w:val="00E10E22"/>
    <w:rsid w:val="00E146F5"/>
    <w:rsid w:val="00E40E64"/>
    <w:rsid w:val="00E54DC7"/>
    <w:rsid w:val="00EF6EA6"/>
    <w:rsid w:val="00FB4090"/>
    <w:rsid w:val="00FC02F3"/>
    <w:rsid w:val="00FC06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88EC9"/>
  <w15:chartTrackingRefBased/>
  <w15:docId w15:val="{DA5BBE81-FF0A-4AA2-8C77-1DBE9AEE2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C2BE3"/>
    <w:pPr>
      <w:tabs>
        <w:tab w:val="center" w:pos="4677"/>
        <w:tab w:val="right" w:pos="9355"/>
      </w:tabs>
    </w:pPr>
  </w:style>
  <w:style w:type="character" w:customStyle="1" w:styleId="a4">
    <w:name w:val="Верхній колонтитул Знак"/>
    <w:link w:val="a3"/>
    <w:rsid w:val="00AC2BE3"/>
    <w:rPr>
      <w:sz w:val="24"/>
      <w:szCs w:val="24"/>
    </w:rPr>
  </w:style>
  <w:style w:type="paragraph" w:styleId="a5">
    <w:name w:val="footer"/>
    <w:basedOn w:val="a"/>
    <w:link w:val="a6"/>
    <w:rsid w:val="00AC2BE3"/>
    <w:pPr>
      <w:tabs>
        <w:tab w:val="center" w:pos="4677"/>
        <w:tab w:val="right" w:pos="9355"/>
      </w:tabs>
    </w:pPr>
  </w:style>
  <w:style w:type="character" w:customStyle="1" w:styleId="a6">
    <w:name w:val="Нижній колонтитул Знак"/>
    <w:link w:val="a5"/>
    <w:rsid w:val="00AC2BE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423D7-2E50-44E0-851D-ED41CCE44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3464</Words>
  <Characters>1975</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2025-12-01T20:51:00Z</dcterms:created>
  <dcterms:modified xsi:type="dcterms:W3CDTF">2025-12-04T07:31:00Z</dcterms:modified>
</cp:coreProperties>
</file>